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ДӘРІС</w:t>
      </w:r>
      <w:r w:rsidRPr="009E25F8">
        <w:rPr>
          <w:rFonts w:ascii="Times New Roman" w:hAnsi="Times New Roman" w:cs="Times New Roman"/>
          <w:color w:val="000000"/>
          <w:sz w:val="28"/>
          <w:szCs w:val="28"/>
          <w:lang w:val="kk-KZ"/>
        </w:rPr>
        <w:t xml:space="preserve"> №3</w:t>
      </w:r>
    </w:p>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p>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КАРТОГРАФИЯЛЫҚ ШЫҒАРМАЛАРДЫҢ ЖІКТЕЛУІ</w:t>
      </w:r>
    </w:p>
    <w:p w:rsidR="009E25F8" w:rsidRPr="009E25F8" w:rsidRDefault="009E25F8" w:rsidP="009E25F8">
      <w:pPr>
        <w:spacing w:after="0" w:line="240" w:lineRule="auto"/>
        <w:ind w:firstLine="709"/>
        <w:jc w:val="center"/>
        <w:rPr>
          <w:rFonts w:ascii="Times New Roman" w:hAnsi="Times New Roman" w:cs="Times New Roman"/>
          <w:color w:val="000000"/>
          <w:sz w:val="28"/>
          <w:szCs w:val="28"/>
          <w:lang w:val="kk-KZ"/>
        </w:rPr>
      </w:pPr>
    </w:p>
    <w:p w:rsidR="009E25F8" w:rsidRPr="009E25F8" w:rsidRDefault="009E25F8" w:rsidP="009E25F8">
      <w:pPr>
        <w:spacing w:after="0" w:line="240" w:lineRule="auto"/>
        <w:ind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Карталардың жіктелуі – бұл жүйе, белгілі карталардың тобын көрсететін әр түрлі қасиеттері бойынша бөлінген.</w:t>
      </w:r>
    </w:p>
    <w:p w:rsidR="009E25F8" w:rsidRPr="009E25F8" w:rsidRDefault="009E25F8" w:rsidP="009E25F8">
      <w:pPr>
        <w:spacing w:after="0" w:line="240" w:lineRule="auto"/>
        <w:ind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Әрбір жіктелу белгілі бір сұраныстарды сақтау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Карталардың топтары нақты белгілерімен ажыратылуы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Жіктелу тізбектеле орындалуы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Әр деңгейде тек қана бір негізгі жіктелу болады;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Жіктелу толық болу керек (картаның бүкіл жүйесін алу керек);</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Жіктелу жаңа карталардың түрлерін де қабылдауы керек.</w:t>
      </w:r>
    </w:p>
    <w:p w:rsidR="009E25F8" w:rsidRPr="009E25F8" w:rsidRDefault="009E25F8" w:rsidP="009E25F8">
      <w:pPr>
        <w:spacing w:after="0" w:line="240" w:lineRule="auto"/>
        <w:ind w:left="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Барлық географиялық карталар келесі негізгі топтарға бөлінеді: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Масштаб арқылы;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Территорияның ауданымен;</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Тақырыбымен;</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Арнауымен.</w:t>
      </w:r>
    </w:p>
    <w:p w:rsidR="009E25F8" w:rsidRPr="009E25F8" w:rsidRDefault="009E25F8" w:rsidP="009E25F8">
      <w:pPr>
        <w:spacing w:after="0" w:line="240" w:lineRule="auto"/>
        <w:ind w:left="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Масштабы арқылы негізгі 4 түрге бөлінеді: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Пландар – 1: 5000 және ірі;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Ірі масштабты – 1: 10000 – 1: 200000;</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Орта масштабты – 1: 200000-нан 1: 1000000 қоса;</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Ұсақ масштабты – 1: 1000000 ұсақ.</w:t>
      </w:r>
    </w:p>
    <w:p w:rsidR="009E25F8" w:rsidRPr="009E25F8" w:rsidRDefault="009E25F8" w:rsidP="009E25F8">
      <w:pPr>
        <w:spacing w:after="0" w:line="240" w:lineRule="auto"/>
        <w:ind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Территорияның ауданымен бөлініп тұрады: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color w:val="000000"/>
          <w:sz w:val="28"/>
          <w:szCs w:val="28"/>
          <w:lang w:val="kk-KZ"/>
        </w:rPr>
      </w:pPr>
      <w:r w:rsidRPr="009E25F8">
        <w:rPr>
          <w:rFonts w:ascii="Times New Roman" w:hAnsi="Times New Roman" w:cs="Times New Roman"/>
          <w:color w:val="000000"/>
          <w:sz w:val="28"/>
          <w:szCs w:val="28"/>
          <w:lang w:val="kk-KZ"/>
        </w:rPr>
        <w:t>Күн жүйесі;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Планета (Жер);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Жарты шарлы;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Материктер мен мұхиттар;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Мемлекеттер;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Облыстар мен региондар;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Өндірістік және ауылшаруашылық аудандары;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color w:val="000000"/>
          <w:sz w:val="28"/>
          <w:szCs w:val="28"/>
          <w:lang w:val="kk-KZ"/>
        </w:rPr>
        <w:t>Жеке (локальді) территориялар (қорық, туристік, курорттық аудандар және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Тұрғын аймақтар;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Қалалық аудандар және т.б.</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Мұхиттар картасы тағы да теңіз, шығанақ, бұғаз карталарына бөлінеді.</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жіктелуі территориясының ауданы бойынша көбінесе картаны сақтайтын жерлер мен кітапханаларда қолданылады.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ab/>
        <w:t>Карталардың жіктелуі тақырыбы бойынша келесі негізгі 3 түрге бөлінеді: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Жалпыгеографиялық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Тақырыптық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Жеке арналған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Жалпыгеорафиялық карталарда жер бетінде көрінетін барлық объектілер көрсетіледі. Жалпыгеорафиялық карталардың келесі жіктелуі олардың масштабқа бөлінуін аламыз:</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lastRenderedPageBreak/>
        <w:t>топографиялық – 1: 100000 және ірі;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шолу – топографиялық – 1: 200000 – 1: 1000000;</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шолу – 1: 1000000 ұсақ.</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Тақырыптық карталардың тақырыбы белгілі нақты болады. Олар келесі үлкен топтарға бөлінеді.</w:t>
      </w:r>
    </w:p>
    <w:p w:rsidR="009E25F8" w:rsidRPr="009E25F8" w:rsidRDefault="009E25F8" w:rsidP="009E25F8">
      <w:pPr>
        <w:numPr>
          <w:ilvl w:val="0"/>
          <w:numId w:val="2"/>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Табиғат картасы.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геологиялық (тектоникалық және неотектоникалық, гидрологиялық, пайдалы қазбалар, литолог- стратиграфикалық, сейсмикалық және вулкандық, геологиялық ортаны қорғау, структуро- геологиялық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геофизикалық (гравитациялық алаң, магниттік алаң, сейсмометрлік, электрлік алаңдар, физикалық параметрлер);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жер бетінің рельефі және мұхиттар түбі (гипсометрлік және батиметрлік, морфометрлік және геоморфологиялық);</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метеорологиялық және климаттық (климат түзуші факторлар, ылғалдану шарты, атмосфералық процесстер мен ауа райы элементтері,климаттық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гидрологиялық (құрлық суы) – (гидрографиялық су режимі, мұздық режимі және гидрологиялық құбылыстар, судың физико- химиялық сипаттамасы, сулардың кірленуі, гидрологиялық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мұхиттық (теңіз бен мұхит сулары) – (гидрографиялық, физикалық қасиеттері, су массасының динамикасы, гидрохимиялық, мұхиттар мен теңіздердің флорасы мен фаунасы, мұхиттың кірленуі мұхиттық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топырақтық – (топырақтың генетикалық түрлері, физико- механикалық қасиеттері, топырақтық- геохимиялық, топырақтық- климаттық, топырақтық- мелиорациялық, топырақтық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ботаникалық – (геоботаникалық аудандастыру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зоогеографиялық (жеке жануарлардың түрлері, жануарлардың комплексі, зоогеографиялық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медико- географиялық – (нозоареалдар, аурулар мен эпидемиялардың таралуы, медико- географиялық аудандастыру);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 физико- георафиялық  - (табиғат ортаның ландшафтының бұзылуы және т.б.).</w:t>
      </w:r>
    </w:p>
    <w:p w:rsidR="009E25F8" w:rsidRPr="009E25F8" w:rsidRDefault="009E25F8" w:rsidP="009E25F8">
      <w:pPr>
        <w:numPr>
          <w:ilvl w:val="0"/>
          <w:numId w:val="2"/>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Жалпы құбылыстар.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халықтар картасы (халықтардың көшіп- қонуы, ұлттық құрамы және этнографиясы, орта жасы, діни конфессиясы, миграция, еңбек ресурсы және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шаруашылық картасы (өндіріс, ауыл шаруашылығы, агроөндірістік кешен, орман шаруашылығы, балық шаруашылығы, энергетика, транспорт және байланыс);</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ғылым және мәдениет картасы (білім, ғылым, мәдениет, мәдениет ескерткіштері);</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lastRenderedPageBreak/>
        <w:t>денсаулық сақтау және қызмет көрсету картасы (денсаулық сақтау, дене шынықтыру және спорт, демалыс және туризм, халыққа қызмет көрсету);</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политикалық және политико- администрациялық карталар (геополитикалық, администрациялық бөлінуі, партиялар);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тарихи карталар (жалпы- политикалық формация, тарихи- экономикалық, тарихи- политикалық);</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эколого- географиялық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табиғи- техникалық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Тақырыптық карталар көп және көбейіп барады.</w:t>
      </w:r>
    </w:p>
    <w:p w:rsidR="009E25F8" w:rsidRPr="009E25F8" w:rsidRDefault="009E25F8" w:rsidP="009E25F8">
      <w:pPr>
        <w:numPr>
          <w:ilvl w:val="0"/>
          <w:numId w:val="2"/>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Жеке арналған карталар.</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навигациялық карталар (аэро және космостық навигациялық, теңіздік навигация, лоцмандық, жолдық және т.б.);</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кадастрлық карталар (жер кадастры, су кадастры, қалалық кадастр, орман кадастрыжәне басқалары);</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техникалық карталар (жер асты коммуникациясы, инженерлік- құрылыстық);</w:t>
      </w:r>
    </w:p>
    <w:p w:rsidR="009E25F8" w:rsidRPr="009E25F8" w:rsidRDefault="009E25F8" w:rsidP="009E25F8">
      <w:pPr>
        <w:numPr>
          <w:ilvl w:val="0"/>
          <w:numId w:val="1"/>
        </w:numPr>
        <w:spacing w:after="0" w:line="240" w:lineRule="auto"/>
        <w:ind w:left="0"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жобалық карталар (мелиоративтік, орманға орналастыру, жерге орналастыру және басқа). Географиялық карталар мен атластар, олардың арнауына байланысты – география пәнін оқып білу кезінде қолданылады, тақырыбы бойынша қатаң келісілген.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Оқу карталары мектептерге арналған әр түрлі болады, оларды тақырыбыбойынша бөледі (жалпыгеографиялық және тақырыптық), территорияның ауданымен (жер шары картасы, жарты шар және т.б.), арнауымен (стендік, үстелдік).</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ғылыми жіктелуі қасиеттерді оқып білуге мүмкіндік береді, жеке карталардың түрінде. Классификацияның маңызы жақсы дамып келеді, автоматизация мен информация- картографиялық қызметтердің дамуымен.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 әр түрлі қызметтері бойынша ажыратылады. Ең маңыздысы масштаб, территориялық ауданы, тақырыбы және арнауы, карталардың мазмұны мен ерекшелігін анықтайтын.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Кез- келген картографиялық жіктелу логикалық міндеттемелерді ескеру керек, әсіресе ғылыми жіктелулерді жалпыдан жекеге өту, яғни жалпы ұғымдардан жеке ұғымдарға ауысуы және т.б.</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масштаб арқылы жіктелуі анықталады масштабтың мазмұнына және карталардың ерекшелігіне әсер етуіне байланысты. Картографияда карталарды ажыратады: ірі масштабты (1: 200000 және ірі), орта масштабты (1: 200000- нан кіші 1: 1000000-ге дейін), ұсақ масштабты (1: 1000000 ұсақ). Жалпыгеографиялық карталар ірі масштабты (1: 200000 және ірі) топографиялық деп аталады, орта масштабты – шолу- топографиялық, ұсақ масштабты – шолу карталары. Топографиялық карталардың арасында 1: 500, 1: 1000, 1: 2000 масштабтағы карталар ерекшеленеді: ірі масштабты топографиялық карталар – 1: 5000 және 1: 10000, орта масштабты – 1: 25000 және 1: 50000, ұсақ масштабты – 1: 100000 және 1: 200000.</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lastRenderedPageBreak/>
        <w:t xml:space="preserve">Шолу карталардың жеке беттері мемлекеттерді және ірі аудандарды, шолу- топографиялық карталардың беттері – облыстар мен кіші мемлекеттерді, топографиялық карталардың беттері – аудандар немесе олардың бөліктері, ал пландар – тұрақты мекендержәне олардың бөліктері, өндіріс аудандарын, құрылыс бөліктерін және т.б. Осылай карталардың масштаб арқылы жіктелуі геожүйенің территориялық иерархиясын көрсетеді. Міндетті түрде ескеру қажетшолу- топографиялық және топографиялық карталарды проекциялауда тұрақты масштабпен салады, ол өлшеу мен есептеу кезінде ыңғайлы болады. </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Территориялық жіктелуді геожүйенің кеңістіктік иерархиясымен келістіреді. Оған жер шарын толық көрсететін карталады жатқызады. Содан құрлық пен мұхит карталары жеке жіктеледі. Құрлық карталары біріншіден ірі бөліктерге бөлінеді – материктерге. Материктердің ішінде карталарды екіге топтастыруға болады – политикалық және әкімшілік- территориялық бөлінуіне, немесе физико- географиялық аудандастыруына байланысты.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Құрлықта карталардың жіктелуі политико- әкімшілік бөлінуімен үлкен мағынаны білдіреді, өйткені карталардың көп бөлігі территорияларға бөлінеді, анықталатын табиғи емес, политико- әкімшілік шекарамен. Яғни, жеке мемлекеттердің карталарын топтағанда әкімшілік бөлінуімен кей- кезде қосымша деректер қосылады кейбір ерекше физико- географиялық аудандарға (мысалы, Альпіге Еуропада). Бұл қосымшалар табиғи шарттар картасында қолданылады, дәл осы ауданға арналып жасалған.</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топталуы территориясымен бойынша сұраққа жауап береді, әрқашан ғылыми және практикалық жұмыстарда туатын: қандай карталар бар осы мемлекетте немесе ауданға байланысты.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жіктелуі мазмұнымен болады жалпыгеографиялық және тақырыптық карталар. Бастапқылары масштаб бойынша бөлінеді. Тақырыптық карталар геожүйенің структуралық иерархиясымен жіктеледі. Ең бірінші ерекшеленеді карталар территориялық табиғи және өндірістік жүйе, яғни физико- географиялық және әлеметтік- экономикалық карталар. Осы топтарда ішкі бөлінулер болады.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топталуы тақырыбымен көрсетеді белгілі бір мазмұны бар карталарды, мысалы топырақтық, транспорттық және т.б.</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Карталардың жіктелуі арнауымен ерекшелейді жеке арналған карталарды белгілі ьір қолданушыларға арналған және белгілі есептерді шешу (мысалы, оқу картасы, туристік, навигациялық және т.с.с.). Осындай түсінікте ұғым «жеке арналған карталар» қазірден бастап қолданылады (60 ж. ортасынан). Бұрын ол қолданылып келді қоса сипаттамалық карталар мен ерекше арналған карталарда, яғни, 2 мағынаны білдірді. Сонымен, жеке арналған карталар бола алады жалпыгеорафиялық (мысалы, туристік) және сипаттамалық карталар (мысалы, оқулық: климаттық, өсімдіктік, экономикалық және басқалар).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 xml:space="preserve">Карталардың жіктелуі арнауымен қолданыладышекті арнауымен көптеген карталардың, - мысалы, мемлекеттік топографиялық карталар халық шаруашылығында қолданылады, қорғау және ғылыми іздестірулерде. </w:t>
      </w:r>
      <w:r w:rsidRPr="009E25F8">
        <w:rPr>
          <w:rFonts w:ascii="Times New Roman" w:hAnsi="Times New Roman" w:cs="Times New Roman"/>
          <w:sz w:val="28"/>
          <w:szCs w:val="28"/>
          <w:lang w:val="kk-KZ"/>
        </w:rPr>
        <w:lastRenderedPageBreak/>
        <w:t>Сондықтан жіктелуарнауымен көбінесе қолданылады олардың жеке бөліктерінде, нақты арнауы бар, мысалы сабақтық және туристік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Жіктелу территориясы және сипаттамасы бойынша, бөлек алынған, карталарды толықтыра алмайды, ал жіктелу арнауымен аз қолданылады . Сондықтан практикада жіктелу көбінесе бірге қолданылады. Жіктелу территориялық белгісімен көбінесе маңызды жағынан алынады, ал ішінде оның әрбір бөлігі картада сипаттамасы бойынша бөлінеді және қосымша арнауына байланысты.</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Сипаттамалық қолдануы бойынша карталар стендік және үстелдік болып бөлінеді.</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Стендік карталар қолданылады көріністер үшін (агитациялық, информациялық, оқулық және басқалары). Мысалы: мұғалім жаңа материалды хабарлағанда қоланады, оқушылардың білімін тексергенде және өткенді қайталағанда. Осы карталар бойынша мұғалім оқушылармен жұмысты атластар арқылы қадағалайды, солар арқылы алынған білімді толықтырады. Оқушылар сабақ кезінде осы стендік карталарға, сонымен үстелдік карталарға қарайды, сондықтан олардың тақырыбының байланысы болуы қажет. Стенді ккарталар көрініс үшін сабақта қолданылатындықтан оларды 5 –м қашықтықтан көрінуі керек, осы карталардың элементтері ірі шартты белгілермен көрсетілуі керек, шрифті үлкен, бояуы анық болу керек.</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Үстелдік карталар жеке жұмыс үшін қолданылады. Олар алыс емес қашықтықтан қарастырылады, сондықтан ұсақ масштаб пен кіші форматты болады. Үстелдік карталарға жатады оқулықтын ішінде салынатын карталар, атластағы карталар, сонымен қатар текстік және контурлық карталар.</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Оқулық ішіндегі карталар (текстің ішінде) тек қана текстің сыртқы көрінісін емес, сонымен қатар оны толықтыра келеді. Олар анық және қысқартып объектілер мен құбылыстарды көрсетеді.</w:t>
      </w:r>
    </w:p>
    <w:p w:rsidR="009E25F8" w:rsidRPr="009E25F8" w:rsidRDefault="009E25F8" w:rsidP="009E25F8">
      <w:pPr>
        <w:spacing w:after="0" w:line="240" w:lineRule="auto"/>
        <w:ind w:firstLine="709"/>
        <w:jc w:val="both"/>
        <w:rPr>
          <w:rFonts w:ascii="Times New Roman" w:hAnsi="Times New Roman" w:cs="Times New Roman"/>
          <w:sz w:val="28"/>
          <w:szCs w:val="28"/>
          <w:lang w:val="kk-KZ"/>
        </w:rPr>
      </w:pPr>
      <w:r w:rsidRPr="009E25F8">
        <w:rPr>
          <w:rFonts w:ascii="Times New Roman" w:hAnsi="Times New Roman" w:cs="Times New Roman"/>
          <w:sz w:val="28"/>
          <w:szCs w:val="28"/>
          <w:lang w:val="kk-KZ"/>
        </w:rPr>
        <w:t>Контурлық карталарда картографиялық торлар қоса көрсетіледі, территориялардың контуры мен гидрографиялық торы. Олар оқушылардың өзіндік жұмысы кезінде қолданады алынған білімді және мұғалімнің тексеруі үшін. Текстік және контурлық карталар жаңа материалды өткен кезде көбінесе қоланылады, практикалық жұмыстарды орындағанда және үй жұмысына дайындалған кезде.</w:t>
      </w:r>
    </w:p>
    <w:p w:rsidR="00D25771" w:rsidRPr="009E25F8" w:rsidRDefault="00D25771" w:rsidP="009E25F8">
      <w:pPr>
        <w:spacing w:after="0" w:line="240" w:lineRule="auto"/>
        <w:rPr>
          <w:rFonts w:ascii="Times New Roman" w:hAnsi="Times New Roman" w:cs="Times New Roman"/>
          <w:sz w:val="28"/>
          <w:szCs w:val="28"/>
          <w:lang w:val="kk-KZ"/>
        </w:rPr>
      </w:pPr>
    </w:p>
    <w:sectPr w:rsidR="00D25771" w:rsidRPr="009E25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514D53"/>
    <w:multiLevelType w:val="hybridMultilevel"/>
    <w:tmpl w:val="7910BA26"/>
    <w:lvl w:ilvl="0" w:tplc="C25AA18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D782065"/>
    <w:multiLevelType w:val="hybridMultilevel"/>
    <w:tmpl w:val="2E3C05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E25F8"/>
    <w:rsid w:val="009E25F8"/>
    <w:rsid w:val="00D257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1643</Words>
  <Characters>9366</Characters>
  <Application>Microsoft Office Word</Application>
  <DocSecurity>0</DocSecurity>
  <Lines>78</Lines>
  <Paragraphs>21</Paragraphs>
  <ScaleCrop>false</ScaleCrop>
  <Company>Reanimator Extreme Edition</Company>
  <LinksUpToDate>false</LinksUpToDate>
  <CharactersWithSpaces>10988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2012-10-07T13:07:00Z</dcterms:created>
  <dcterms:modified xsi:type="dcterms:W3CDTF">2012-10-07T13:09:00Z</dcterms:modified>
</cp:coreProperties>
</file>